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43" w:rsidRDefault="00120996" w:rsidP="00E16D35">
      <w:pPr>
        <w:pStyle w:val="3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 w:rsidRPr="00120996">
        <w:rPr>
          <w:b w:val="0"/>
          <w:sz w:val="28"/>
          <w:szCs w:val="28"/>
        </w:rPr>
        <w:t xml:space="preserve">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</w:t>
      </w:r>
    </w:p>
    <w:p w:rsidR="008C2B43" w:rsidRDefault="008C2B43" w:rsidP="00E16D35">
      <w:pPr>
        <w:pStyle w:val="3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</w:p>
    <w:p w:rsidR="008C2B43" w:rsidRDefault="008C2B43" w:rsidP="00E16D35">
      <w:pPr>
        <w:pStyle w:val="3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 w:rsidRPr="008C2B43">
        <w:rPr>
          <w:b w:val="0"/>
          <w:sz w:val="28"/>
          <w:szCs w:val="28"/>
        </w:rPr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447pt" o:ole="">
            <v:imagedata r:id="rId8" o:title=""/>
          </v:shape>
          <o:OLEObject Type="Embed" ProgID="AcroExch.Document.7" ShapeID="_x0000_i1025" DrawAspect="Content" ObjectID="_1572764201" r:id="rId9"/>
        </w:object>
      </w:r>
    </w:p>
    <w:p w:rsidR="008C2B43" w:rsidRDefault="008C2B43" w:rsidP="008C2B43">
      <w:pPr>
        <w:pStyle w:val="30"/>
        <w:shd w:val="clear" w:color="auto" w:fill="auto"/>
        <w:spacing w:line="360" w:lineRule="auto"/>
        <w:jc w:val="left"/>
        <w:rPr>
          <w:b w:val="0"/>
          <w:sz w:val="28"/>
          <w:szCs w:val="28"/>
        </w:rPr>
      </w:pPr>
    </w:p>
    <w:p w:rsidR="008C2B43" w:rsidRDefault="008C2B43" w:rsidP="008C2B43">
      <w:pPr>
        <w:pStyle w:val="3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</w:p>
    <w:p w:rsidR="00120996" w:rsidRPr="00120996" w:rsidRDefault="008C2B43" w:rsidP="00E16D35">
      <w:pPr>
        <w:pStyle w:val="3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</w:t>
      </w:r>
      <w:r w:rsidR="001209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</w:t>
      </w:r>
      <w:r w:rsidR="00120996" w:rsidRPr="00120996">
        <w:rPr>
          <w:b w:val="0"/>
          <w:sz w:val="28"/>
          <w:szCs w:val="28"/>
        </w:rPr>
        <w:t>УТВЕРЖДАЮ:</w:t>
      </w:r>
    </w:p>
    <w:p w:rsidR="00120996" w:rsidRPr="00120996" w:rsidRDefault="00120996" w:rsidP="00E16D35">
      <w:pPr>
        <w:pStyle w:val="3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 w:rsidRPr="00120996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</w:t>
      </w:r>
      <w:r w:rsidRPr="00120996">
        <w:rPr>
          <w:b w:val="0"/>
          <w:sz w:val="28"/>
          <w:szCs w:val="28"/>
        </w:rPr>
        <w:t>Заведующий МАДОУ</w:t>
      </w:r>
    </w:p>
    <w:p w:rsidR="00CC0184" w:rsidRPr="00120996" w:rsidRDefault="00A9149D" w:rsidP="00E16D35">
      <w:pPr>
        <w:pStyle w:val="30"/>
        <w:shd w:val="clear" w:color="auto" w:fill="auto"/>
        <w:spacing w:line="360" w:lineRule="auto"/>
        <w:rPr>
          <w:b w:val="0"/>
          <w:sz w:val="28"/>
          <w:szCs w:val="28"/>
        </w:rPr>
      </w:pPr>
      <w:r w:rsidRPr="00120996">
        <w:rPr>
          <w:b w:val="0"/>
          <w:sz w:val="28"/>
          <w:szCs w:val="28"/>
        </w:rPr>
        <w:t>«ЦРР - детский сад № 266» г. Перми</w:t>
      </w:r>
    </w:p>
    <w:p w:rsidR="00120996" w:rsidRDefault="00120996" w:rsidP="00E16D35">
      <w:pPr>
        <w:pStyle w:val="30"/>
        <w:shd w:val="clear" w:color="auto" w:fill="auto"/>
        <w:tabs>
          <w:tab w:val="left" w:pos="11614"/>
          <w:tab w:val="right" w:pos="15346"/>
        </w:tabs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____</w:t>
      </w:r>
      <w:r w:rsidRPr="00120996">
        <w:rPr>
          <w:b w:val="0"/>
          <w:sz w:val="28"/>
          <w:szCs w:val="28"/>
        </w:rPr>
        <w:t>_____________</w:t>
      </w:r>
      <w:r w:rsidRPr="00120996">
        <w:rPr>
          <w:b w:val="0"/>
          <w:sz w:val="28"/>
          <w:szCs w:val="28"/>
        </w:rPr>
        <w:tab/>
      </w:r>
      <w:r w:rsidR="00A9149D" w:rsidRPr="00120996">
        <w:rPr>
          <w:b w:val="0"/>
          <w:sz w:val="28"/>
          <w:szCs w:val="28"/>
        </w:rPr>
        <w:t xml:space="preserve">О.Г.Троцюк </w:t>
      </w:r>
    </w:p>
    <w:p w:rsidR="00E16D35" w:rsidRDefault="00120996" w:rsidP="00E16D35">
      <w:pPr>
        <w:pStyle w:val="30"/>
        <w:shd w:val="clear" w:color="auto" w:fill="auto"/>
        <w:tabs>
          <w:tab w:val="left" w:pos="11614"/>
          <w:tab w:val="right" w:pos="15346"/>
        </w:tabs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16D35">
        <w:rPr>
          <w:b w:val="0"/>
          <w:sz w:val="28"/>
          <w:szCs w:val="28"/>
        </w:rPr>
        <w:t xml:space="preserve">         «19»  сентября </w:t>
      </w:r>
      <w:r>
        <w:rPr>
          <w:b w:val="0"/>
          <w:sz w:val="28"/>
          <w:szCs w:val="28"/>
        </w:rPr>
        <w:t>2017 г.</w:t>
      </w:r>
    </w:p>
    <w:p w:rsidR="00E16D35" w:rsidRDefault="00E16D35" w:rsidP="00E16D35">
      <w:pPr>
        <w:pStyle w:val="30"/>
        <w:shd w:val="clear" w:color="auto" w:fill="auto"/>
        <w:tabs>
          <w:tab w:val="left" w:pos="11614"/>
          <w:tab w:val="right" w:pos="15346"/>
        </w:tabs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Приказ № 83-о от 19.09.2017 г. </w:t>
      </w:r>
    </w:p>
    <w:p w:rsidR="00E16D35" w:rsidRDefault="00E16D35" w:rsidP="00120996">
      <w:pPr>
        <w:pStyle w:val="30"/>
        <w:shd w:val="clear" w:color="auto" w:fill="auto"/>
        <w:tabs>
          <w:tab w:val="left" w:pos="11614"/>
          <w:tab w:val="right" w:pos="15346"/>
        </w:tabs>
        <w:spacing w:after="100" w:afterAutospacing="1" w:line="360" w:lineRule="auto"/>
        <w:jc w:val="left"/>
        <w:rPr>
          <w:b w:val="0"/>
          <w:sz w:val="28"/>
          <w:szCs w:val="28"/>
        </w:rPr>
      </w:pPr>
    </w:p>
    <w:p w:rsidR="00120996" w:rsidRPr="00120996" w:rsidRDefault="00120996" w:rsidP="00120996">
      <w:pPr>
        <w:pStyle w:val="30"/>
        <w:shd w:val="clear" w:color="auto" w:fill="auto"/>
        <w:tabs>
          <w:tab w:val="left" w:pos="11614"/>
          <w:tab w:val="right" w:pos="15346"/>
        </w:tabs>
        <w:spacing w:after="1038"/>
        <w:jc w:val="left"/>
        <w:rPr>
          <w:b w:val="0"/>
          <w:sz w:val="28"/>
          <w:szCs w:val="28"/>
        </w:rPr>
      </w:pPr>
    </w:p>
    <w:p w:rsidR="00120996" w:rsidRPr="00BA6D9C" w:rsidRDefault="00A9149D" w:rsidP="00BA6D9C">
      <w:pPr>
        <w:pStyle w:val="20"/>
        <w:shd w:val="clear" w:color="auto" w:fill="auto"/>
        <w:spacing w:before="0"/>
        <w:ind w:right="3240" w:firstLine="0"/>
        <w:jc w:val="center"/>
        <w:rPr>
          <w:sz w:val="32"/>
          <w:szCs w:val="32"/>
        </w:rPr>
      </w:pPr>
      <w:r w:rsidRPr="00BA6D9C">
        <w:rPr>
          <w:sz w:val="32"/>
          <w:szCs w:val="32"/>
        </w:rPr>
        <w:t>План противодействия коррупции</w:t>
      </w:r>
    </w:p>
    <w:p w:rsidR="00120996" w:rsidRPr="00BA6D9C" w:rsidRDefault="00A9149D" w:rsidP="00BA6D9C">
      <w:pPr>
        <w:pStyle w:val="20"/>
        <w:shd w:val="clear" w:color="auto" w:fill="auto"/>
        <w:spacing w:before="0"/>
        <w:ind w:right="3240" w:firstLine="0"/>
        <w:jc w:val="center"/>
        <w:rPr>
          <w:sz w:val="32"/>
          <w:szCs w:val="32"/>
        </w:rPr>
      </w:pPr>
      <w:r w:rsidRPr="00BA6D9C">
        <w:rPr>
          <w:sz w:val="32"/>
          <w:szCs w:val="32"/>
        </w:rPr>
        <w:t>в МАДОУ «ЦРР - дет</w:t>
      </w:r>
      <w:r w:rsidR="00120996" w:rsidRPr="00BA6D9C">
        <w:rPr>
          <w:sz w:val="32"/>
          <w:szCs w:val="32"/>
        </w:rPr>
        <w:t>ский сад № 266» г. Перми</w:t>
      </w:r>
    </w:p>
    <w:p w:rsidR="00CC0184" w:rsidRPr="00BA6D9C" w:rsidRDefault="00120996" w:rsidP="00BA6D9C">
      <w:pPr>
        <w:pStyle w:val="20"/>
        <w:shd w:val="clear" w:color="auto" w:fill="auto"/>
        <w:spacing w:before="0"/>
        <w:ind w:right="3240" w:firstLine="0"/>
        <w:jc w:val="center"/>
        <w:rPr>
          <w:sz w:val="32"/>
          <w:szCs w:val="32"/>
        </w:rPr>
      </w:pPr>
      <w:r w:rsidRPr="00BA6D9C">
        <w:rPr>
          <w:sz w:val="32"/>
          <w:szCs w:val="32"/>
        </w:rPr>
        <w:t>на 2017- 2018</w:t>
      </w:r>
      <w:r w:rsidR="00A9149D" w:rsidRPr="00BA6D9C">
        <w:rPr>
          <w:sz w:val="32"/>
          <w:szCs w:val="32"/>
        </w:rPr>
        <w:t xml:space="preserve">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6173"/>
        <w:gridCol w:w="2328"/>
        <w:gridCol w:w="2381"/>
        <w:gridCol w:w="3514"/>
      </w:tblGrid>
      <w:tr w:rsidR="00CC0184">
        <w:trPr>
          <w:trHeight w:hRule="exact" w:val="6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Нвименование</w:t>
            </w:r>
            <w:proofErr w:type="spellEnd"/>
            <w:r>
              <w:rPr>
                <w:rStyle w:val="21"/>
              </w:rPr>
              <w:t xml:space="preserve">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12pt"/>
                <w:b/>
                <w:bCs/>
              </w:rPr>
              <w:t>Ответственные</w:t>
            </w:r>
          </w:p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12pt"/>
                <w:b/>
                <w:bCs/>
              </w:rPr>
              <w:t>исполнители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  <w:b/>
                <w:bCs/>
              </w:rPr>
              <w:t>Дата выполнения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b/>
                <w:bCs/>
              </w:rPr>
              <w:t>Ожидаемые результаты</w:t>
            </w:r>
          </w:p>
        </w:tc>
      </w:tr>
      <w:tr w:rsidR="00CC0184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170" w:lineRule="exact"/>
              <w:ind w:left="3840" w:firstLine="0"/>
            </w:pPr>
            <w:r>
              <w:rPr>
                <w:rStyle w:val="2TrebuchetMS85pt"/>
                <w:b/>
                <w:bCs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TrebuchetMS85pt"/>
                <w:b/>
                <w:bCs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TrebuchetMS85pt"/>
                <w:b/>
                <w:bCs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TrebuchetMS85pt"/>
                <w:b/>
                <w:bCs/>
              </w:rPr>
              <w:t>5</w:t>
            </w:r>
          </w:p>
        </w:tc>
      </w:tr>
      <w:tr w:rsidR="00CC0184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420" w:lineRule="exact"/>
              <w:ind w:firstLine="0"/>
            </w:pPr>
            <w:r>
              <w:rPr>
                <w:rStyle w:val="2TrebuchetMS"/>
                <w:b/>
                <w:bCs/>
              </w:rPr>
              <w:t>1</w:t>
            </w:r>
            <w:r>
              <w:rPr>
                <w:rStyle w:val="2ArialNarrow21pt"/>
              </w:rPr>
              <w:t>.</w:t>
            </w:r>
          </w:p>
        </w:tc>
        <w:tc>
          <w:tcPr>
            <w:tcW w:w="1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 xml:space="preserve">Нормативно - правовое и организационное обеспечение </w:t>
            </w:r>
            <w:r w:rsidR="00120996">
              <w:t xml:space="preserve">антикоррупционной деятельности </w:t>
            </w:r>
            <w:bookmarkStart w:id="0" w:name="_GoBack"/>
            <w:bookmarkEnd w:id="0"/>
          </w:p>
        </w:tc>
      </w:tr>
      <w:tr w:rsidR="00CC0184">
        <w:trPr>
          <w:trHeight w:hRule="exact" w:val="407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1.1.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Издание приказов по ДОУ:</w:t>
            </w:r>
          </w:p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«Об организации работы по противодействию коррупции»;</w:t>
            </w:r>
          </w:p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«О создании комиссии по противодействию коррупции в ДОУ и разработке Положения области коррупции »;</w:t>
            </w:r>
          </w:p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Мониторинг изменений действующего законодательства в области противодействия коррупции;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Август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Ознакомление с действующим законодательством в области противодействия коррупции</w:t>
            </w:r>
          </w:p>
        </w:tc>
      </w:tr>
      <w:tr w:rsidR="00CC0184">
        <w:trPr>
          <w:trHeight w:hRule="exact" w:val="21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1.2.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Изучение и подготовка материалов в области противодействия коррупции эффективности принимаемых мер по противодействию «бытовой» коррупции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Заведующий, Члены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180" w:line="260" w:lineRule="exact"/>
              <w:ind w:firstLine="0"/>
            </w:pPr>
            <w:r>
              <w:rPr>
                <w:rStyle w:val="21"/>
              </w:rPr>
              <w:t>Август</w:t>
            </w:r>
          </w:p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180" w:line="80" w:lineRule="exact"/>
              <w:ind w:firstLine="0"/>
            </w:pPr>
            <w:r>
              <w:rPr>
                <w:rStyle w:val="2Arial4pt"/>
              </w:rPr>
              <w:t>V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Содействие всестороннему изучению и ознакомлению данного вопроса сотрудниками ДОУ</w:t>
            </w:r>
          </w:p>
        </w:tc>
      </w:tr>
    </w:tbl>
    <w:p w:rsidR="00CC0184" w:rsidRDefault="00CC0184">
      <w:pPr>
        <w:framePr w:w="15259" w:wrap="notBeside" w:vAnchor="text" w:hAnchor="text" w:xAlign="center" w:y="1"/>
        <w:rPr>
          <w:sz w:val="2"/>
          <w:szCs w:val="2"/>
        </w:rPr>
      </w:pPr>
    </w:p>
    <w:p w:rsidR="00CC0184" w:rsidRDefault="00A914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6158"/>
        <w:gridCol w:w="2376"/>
        <w:gridCol w:w="2338"/>
        <w:gridCol w:w="3514"/>
      </w:tblGrid>
      <w:tr w:rsidR="00CC0184">
        <w:trPr>
          <w:trHeight w:hRule="exact" w:val="27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lastRenderedPageBreak/>
              <w:t>1.3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 xml:space="preserve">Рассмотрение и изучение вопросов законодательства в области противодействия коррупции </w:t>
            </w:r>
            <w:proofErr w:type="gramStart"/>
            <w:r>
              <w:rPr>
                <w:rStyle w:val="21"/>
              </w:rPr>
              <w:t>на</w:t>
            </w:r>
            <w:proofErr w:type="gramEnd"/>
            <w:r>
              <w:rPr>
                <w:rStyle w:val="21"/>
              </w:rPr>
              <w:t>: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line="317" w:lineRule="exact"/>
              <w:ind w:firstLine="0"/>
              <w:jc w:val="both"/>
            </w:pPr>
            <w:r>
              <w:rPr>
                <w:rStyle w:val="21"/>
              </w:rPr>
              <w:t xml:space="preserve">общих </w:t>
            </w:r>
            <w:proofErr w:type="gramStart"/>
            <w:r>
              <w:rPr>
                <w:rStyle w:val="21"/>
              </w:rPr>
              <w:t>собраниях</w:t>
            </w:r>
            <w:proofErr w:type="gramEnd"/>
            <w:r>
              <w:rPr>
                <w:rStyle w:val="21"/>
              </w:rPr>
              <w:t xml:space="preserve"> трудового коллектива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317" w:lineRule="exact"/>
              <w:ind w:firstLine="0"/>
              <w:jc w:val="both"/>
            </w:pPr>
            <w:r>
              <w:rPr>
                <w:rStyle w:val="21"/>
              </w:rPr>
              <w:t xml:space="preserve">педагогических </w:t>
            </w:r>
            <w:proofErr w:type="gramStart"/>
            <w:r>
              <w:rPr>
                <w:rStyle w:val="21"/>
              </w:rPr>
              <w:t>советах</w:t>
            </w:r>
            <w:proofErr w:type="gramEnd"/>
          </w:p>
          <w:p w:rsidR="00CC0184" w:rsidRDefault="00A9149D">
            <w:pPr>
              <w:pStyle w:val="20"/>
              <w:framePr w:w="152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line="317" w:lineRule="exact"/>
              <w:ind w:firstLine="0"/>
              <w:jc w:val="both"/>
            </w:pPr>
            <w:r>
              <w:rPr>
                <w:rStyle w:val="21"/>
              </w:rPr>
              <w:t xml:space="preserve">родительских </w:t>
            </w:r>
            <w:proofErr w:type="gramStart"/>
            <w:r>
              <w:rPr>
                <w:rStyle w:val="21"/>
              </w:rPr>
              <w:t>собраниях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Заведующий,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Председатель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комиссии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Повышение информированности сотрудников и родителей; своевременное доведение до персонала детского сада и родителей изменений в области противодействия; коррупции</w:t>
            </w:r>
          </w:p>
        </w:tc>
      </w:tr>
      <w:tr w:rsidR="00CC0184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2.</w:t>
            </w:r>
          </w:p>
        </w:tc>
        <w:tc>
          <w:tcPr>
            <w:tcW w:w="14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Реализация и развитие механизмов противодействия коррупции</w:t>
            </w:r>
          </w:p>
        </w:tc>
      </w:tr>
      <w:tr w:rsidR="00CC0184">
        <w:trPr>
          <w:trHeight w:hRule="exact" w:val="131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2.1.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Обеспечение в наличии в ДОУ журнала учета сообщений о совершении коррупционных правонарушений работниками ДОУ;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Секретарь - делопроизводитель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Август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Профилактика случаев</w:t>
            </w:r>
          </w:p>
        </w:tc>
      </w:tr>
      <w:tr w:rsidR="00CC0184">
        <w:trPr>
          <w:trHeight w:hRule="exact" w:val="17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2.2.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Издание приказа «О недопущении незаконных сборов денежных сре</w:t>
            </w:r>
            <w:proofErr w:type="gramStart"/>
            <w:r>
              <w:rPr>
                <w:rStyle w:val="21"/>
              </w:rPr>
              <w:t>дств с р</w:t>
            </w:r>
            <w:proofErr w:type="gramEnd"/>
            <w:r>
              <w:rPr>
                <w:rStyle w:val="21"/>
              </w:rPr>
              <w:t>одителей (законных представителей) обучающихся»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Август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коррупции сотрудниками ДОУ</w:t>
            </w:r>
          </w:p>
        </w:tc>
      </w:tr>
      <w:tr w:rsidR="00CC0184">
        <w:trPr>
          <w:trHeight w:hRule="exact" w:val="11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2.3.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Оборудование в ДОУ стенда «Нет коррупции»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"/>
              </w:rPr>
              <w:t>Председатель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rPr>
                <w:rStyle w:val="21"/>
              </w:rPr>
              <w:t>комиссии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Для информированности родителей и сотрудников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ДОУ</w:t>
            </w:r>
          </w:p>
        </w:tc>
      </w:tr>
      <w:tr w:rsidR="00CC0184">
        <w:trPr>
          <w:trHeight w:hRule="exact" w:val="1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2.4.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Размещение заказов на приобретение товаров, оказания услуг в соответствии с требованиями ФЗ от 18.07.2011г. № 223 « 0 закупках товаров, работ, услуг отдельными видами юридических лиц»;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ведение сайта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Повышение открытости и доступности информации о деятельности по профилактике коррупционных правонарушений в ДОУ</w:t>
            </w:r>
          </w:p>
        </w:tc>
      </w:tr>
      <w:tr w:rsidR="00CC0184">
        <w:trPr>
          <w:trHeight w:hRule="exact" w:val="21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25.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Распределение выплат стимулирующего характера работникам ДОУ на заседании комиссии по распределению стимулирующих надбавок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Комиссия по стимулированию в ДОУ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84" w:rsidRDefault="00CC0184">
            <w:pPr>
              <w:framePr w:w="15254" w:wrap="notBeside" w:vAnchor="text" w:hAnchor="text" w:xAlign="center" w:y="1"/>
            </w:pPr>
          </w:p>
        </w:tc>
      </w:tr>
    </w:tbl>
    <w:p w:rsidR="00CC0184" w:rsidRDefault="00CC0184">
      <w:pPr>
        <w:framePr w:w="15254" w:wrap="notBeside" w:vAnchor="text" w:hAnchor="text" w:xAlign="center" w:y="1"/>
        <w:rPr>
          <w:sz w:val="2"/>
          <w:szCs w:val="2"/>
        </w:rPr>
      </w:pPr>
    </w:p>
    <w:p w:rsidR="00CC0184" w:rsidRDefault="00CC0184">
      <w:pPr>
        <w:rPr>
          <w:sz w:val="2"/>
          <w:szCs w:val="2"/>
        </w:rPr>
        <w:sectPr w:rsidR="00CC0184">
          <w:headerReference w:type="default" r:id="rId10"/>
          <w:pgSz w:w="16840" w:h="11900" w:orient="landscape"/>
          <w:pgMar w:top="652" w:right="886" w:bottom="119" w:left="60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6158"/>
        <w:gridCol w:w="2395"/>
        <w:gridCol w:w="2318"/>
        <w:gridCol w:w="3509"/>
      </w:tblGrid>
      <w:tr w:rsidR="00CC0184">
        <w:trPr>
          <w:trHeight w:hRule="exact" w:val="201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lastRenderedPageBreak/>
              <w:t>2.6.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Проведение месячника гражданской и правовой сознательности «Мой выбор» (в т.ч. 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собраний, собраний трудового коллектива)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1"/>
              </w:rPr>
              <w:t>Методист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Декабрь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Повышение уровня знаний педагогического коллектива, воспитанников и родителей в сфере антикоррупционной политики</w:t>
            </w:r>
          </w:p>
        </w:tc>
      </w:tr>
      <w:tr w:rsidR="00CC0184">
        <w:trPr>
          <w:trHeight w:hRule="exact" w:val="11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2.7.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1"/>
              </w:rPr>
              <w:t>Методист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Декабрь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CC0184">
            <w:pPr>
              <w:framePr w:w="15245" w:wrap="notBeside" w:vAnchor="text" w:hAnchor="text" w:xAlign="center" w:y="1"/>
            </w:pPr>
          </w:p>
        </w:tc>
      </w:tr>
      <w:tr w:rsidR="00CC0184">
        <w:trPr>
          <w:trHeight w:hRule="exact" w:val="15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2.8.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выполнением мероприятий по противодействию коррупции в ДОУ.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Недопущение случаев коррупции сотрудниками ДОУ</w:t>
            </w:r>
          </w:p>
        </w:tc>
      </w:tr>
      <w:tr w:rsidR="00CC0184">
        <w:trPr>
          <w:trHeight w:hRule="exact" w:val="1128"/>
          <w:jc w:val="center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/>
              <w:ind w:left="700" w:firstLine="0"/>
            </w:pPr>
            <w:r>
              <w:t>3.0. Взаимодействие МАДОУ «ЦРР - детский сад № 266» с родителями, (законными представителями), законодательной властью, а также создание эффективной системы обратной связи обеспечение доступности</w:t>
            </w:r>
          </w:p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информации о деятельности ДОУ</w:t>
            </w:r>
          </w:p>
        </w:tc>
      </w:tr>
      <w:tr w:rsidR="00CC0184">
        <w:trPr>
          <w:trHeight w:hRule="exact" w:val="21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t>3.1.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Обеспечение размещения на Сайте ДОУ актуальной информации об антикоррупционной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ведение сайта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Повышение открытости и доступности информации о деятельности по профилактике коррупционных правонарушений в ДОУ</w:t>
            </w:r>
          </w:p>
        </w:tc>
      </w:tr>
    </w:tbl>
    <w:p w:rsidR="00CC0184" w:rsidRDefault="00CC0184">
      <w:pPr>
        <w:framePr w:w="15245" w:wrap="notBeside" w:vAnchor="text" w:hAnchor="text" w:xAlign="center" w:y="1"/>
        <w:rPr>
          <w:sz w:val="2"/>
          <w:szCs w:val="2"/>
        </w:rPr>
      </w:pPr>
    </w:p>
    <w:p w:rsidR="00CC0184" w:rsidRDefault="00CC0184">
      <w:pPr>
        <w:rPr>
          <w:sz w:val="2"/>
          <w:szCs w:val="2"/>
        </w:rPr>
      </w:pPr>
    </w:p>
    <w:p w:rsidR="00CC0184" w:rsidRDefault="00CC0184">
      <w:pPr>
        <w:rPr>
          <w:sz w:val="2"/>
          <w:szCs w:val="2"/>
        </w:rPr>
        <w:sectPr w:rsidR="00CC0184">
          <w:headerReference w:type="default" r:id="rId11"/>
          <w:pgSz w:w="16840" w:h="11900" w:orient="landscape"/>
          <w:pgMar w:top="652" w:right="886" w:bottom="119" w:left="6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6168"/>
        <w:gridCol w:w="2395"/>
        <w:gridCol w:w="2318"/>
        <w:gridCol w:w="3518"/>
      </w:tblGrid>
      <w:tr w:rsidR="00CC0184">
        <w:trPr>
          <w:trHeight w:hRule="exact" w:val="370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lastRenderedPageBreak/>
              <w:t>32.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Рассмотрение обращений родителей (законных представителей) в соответствии с действующим законодательством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По мере возникновения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Своевременное получение информации о несоблюдении сотрудниками ДОУ ограничений и запретов установленных законодательством РФ в области в области антикоррупционной деятельности</w:t>
            </w:r>
          </w:p>
        </w:tc>
      </w:tr>
      <w:tr w:rsidR="00CC0184">
        <w:trPr>
          <w:trHeight w:hRule="exact" w:val="3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33.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1"/>
              </w:rPr>
              <w:t>При поступлении ребенка в детский сад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331" w:lineRule="exact"/>
              <w:ind w:firstLine="0"/>
            </w:pPr>
            <w:r>
              <w:rPr>
                <w:rStyle w:val="21"/>
              </w:rPr>
              <w:t>Своевременное получение информации</w:t>
            </w:r>
          </w:p>
        </w:tc>
      </w:tr>
      <w:tr w:rsidR="00CC0184">
        <w:trPr>
          <w:trHeight w:hRule="exact" w:val="170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3.4.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Обеспечение наличия в ДОУ уголка потребителя питания, уголка потребителя образовательных и медицинских услуг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Методист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84" w:rsidRDefault="00CC0184">
            <w:pPr>
              <w:framePr w:w="15269" w:wrap="notBeside" w:vAnchor="text" w:hAnchor="text" w:xAlign="center" w:y="1"/>
            </w:pPr>
          </w:p>
        </w:tc>
      </w:tr>
      <w:tr w:rsidR="00CC0184">
        <w:trPr>
          <w:trHeight w:hRule="exact" w:val="17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33.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Проведение ежегодного опроса родителей (законных представителей)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Методист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С целью улучшения качества предоставляемых образовательных услуг</w:t>
            </w:r>
          </w:p>
        </w:tc>
      </w:tr>
    </w:tbl>
    <w:p w:rsidR="00CC0184" w:rsidRDefault="00CC0184">
      <w:pPr>
        <w:framePr w:w="15269" w:wrap="notBeside" w:vAnchor="text" w:hAnchor="text" w:xAlign="center" w:y="1"/>
        <w:rPr>
          <w:sz w:val="2"/>
          <w:szCs w:val="2"/>
        </w:rPr>
      </w:pPr>
    </w:p>
    <w:p w:rsidR="00CC0184" w:rsidRDefault="00CC01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6163"/>
        <w:gridCol w:w="2405"/>
        <w:gridCol w:w="2309"/>
        <w:gridCol w:w="3523"/>
      </w:tblGrid>
      <w:tr w:rsidR="00CC0184">
        <w:trPr>
          <w:trHeight w:hRule="exact" w:val="23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lastRenderedPageBreak/>
              <w:t>3.6.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Размещение на сайте ДОУ ежегодного публичного отчета о деятельности ДОУ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ведение сайта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Повышение открытости и доступности информации о деятельности по профилактике коррупционных правонарушений в ДОУ</w:t>
            </w:r>
          </w:p>
        </w:tc>
      </w:tr>
      <w:tr w:rsidR="00CC0184">
        <w:trPr>
          <w:trHeight w:hRule="exact" w:val="22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3.7.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Обеспечение функционирования сайта ДОУ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ведение сайта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84" w:rsidRDefault="00CC0184">
            <w:pPr>
              <w:framePr w:w="15254" w:wrap="notBeside" w:vAnchor="text" w:hAnchor="text" w:xAlign="center" w:y="1"/>
            </w:pPr>
          </w:p>
        </w:tc>
      </w:tr>
      <w:tr w:rsidR="00CC0184">
        <w:trPr>
          <w:trHeight w:hRule="exact" w:val="17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3.8.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1"/>
              </w:rPr>
              <w:t>Заведующий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1"/>
              </w:rPr>
              <w:t>Председатель</w:t>
            </w:r>
          </w:p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1"/>
              </w:rPr>
              <w:t>комиссии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84" w:rsidRDefault="00A9149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Своевременное оперативное реагирование на коррупционные правонарушения в ДОУ</w:t>
            </w:r>
          </w:p>
        </w:tc>
      </w:tr>
    </w:tbl>
    <w:p w:rsidR="00CC0184" w:rsidRDefault="00CC0184">
      <w:pPr>
        <w:framePr w:w="15254" w:wrap="notBeside" w:vAnchor="text" w:hAnchor="text" w:xAlign="center" w:y="1"/>
        <w:rPr>
          <w:sz w:val="2"/>
          <w:szCs w:val="2"/>
        </w:rPr>
      </w:pPr>
    </w:p>
    <w:p w:rsidR="00CC0184" w:rsidRDefault="00CC0184">
      <w:pPr>
        <w:rPr>
          <w:sz w:val="2"/>
          <w:szCs w:val="2"/>
        </w:rPr>
      </w:pPr>
    </w:p>
    <w:p w:rsidR="00CC0184" w:rsidRDefault="00CC0184">
      <w:pPr>
        <w:rPr>
          <w:sz w:val="2"/>
          <w:szCs w:val="2"/>
        </w:rPr>
      </w:pPr>
    </w:p>
    <w:sectPr w:rsidR="00CC0184" w:rsidSect="00556202">
      <w:pgSz w:w="16840" w:h="11900" w:orient="landscape"/>
      <w:pgMar w:top="463" w:right="749" w:bottom="487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06" w:rsidRDefault="00245006">
      <w:r>
        <w:separator/>
      </w:r>
    </w:p>
  </w:endnote>
  <w:endnote w:type="continuationSeparator" w:id="0">
    <w:p w:rsidR="00245006" w:rsidRDefault="0024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06" w:rsidRDefault="00245006"/>
  </w:footnote>
  <w:footnote w:type="continuationSeparator" w:id="0">
    <w:p w:rsidR="00245006" w:rsidRDefault="002450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4" w:rsidRDefault="00556202">
    <w:pPr>
      <w:rPr>
        <w:sz w:val="2"/>
        <w:szCs w:val="2"/>
      </w:rPr>
    </w:pPr>
    <w:r w:rsidRPr="005562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15pt;margin-top:34.95pt;width:4.1pt;height:2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0184" w:rsidRDefault="00A9149D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t>-</w:t>
                </w:r>
                <w:proofErr w:type="spellStart"/>
                <w:r>
                  <w:t>i</w:t>
                </w:r>
                <w:proofErr w:type="spellEnd"/>
                <w: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4" w:rsidRDefault="00CC01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839"/>
    <w:multiLevelType w:val="multilevel"/>
    <w:tmpl w:val="99861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0184"/>
    <w:rsid w:val="00120996"/>
    <w:rsid w:val="00245006"/>
    <w:rsid w:val="00556202"/>
    <w:rsid w:val="008C2B43"/>
    <w:rsid w:val="00A9149D"/>
    <w:rsid w:val="00BA6D9C"/>
    <w:rsid w:val="00CC0184"/>
    <w:rsid w:val="00E1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20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56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556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556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56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55620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"/>
    <w:rsid w:val="0055620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21pt">
    <w:name w:val="Основной текст (2) + Arial Narrow;21 pt;Не полужирный"/>
    <w:basedOn w:val="2"/>
    <w:rsid w:val="005562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4pt">
    <w:name w:val="Основной текст (2) + Arial;4 pt;Не полужирный"/>
    <w:basedOn w:val="2"/>
    <w:rsid w:val="005562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562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5620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56202"/>
    <w:pPr>
      <w:shd w:val="clear" w:color="auto" w:fill="FFFFFF"/>
      <w:spacing w:before="1080" w:line="322" w:lineRule="exact"/>
      <w:ind w:hanging="21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56202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8"/>
      <w:szCs w:val="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359C-DFD1-4B49-BE59-097BBCF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cp:lastPrinted>2017-11-21T04:45:00Z</cp:lastPrinted>
  <dcterms:created xsi:type="dcterms:W3CDTF">2017-11-21T02:40:00Z</dcterms:created>
  <dcterms:modified xsi:type="dcterms:W3CDTF">2017-11-21T05:10:00Z</dcterms:modified>
</cp:coreProperties>
</file>